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47C0" w14:textId="03296DF2" w:rsidR="004E1CF6" w:rsidRPr="00AB392F" w:rsidRDefault="00AB392F" w:rsidP="00AB392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B392F">
        <w:rPr>
          <w:rFonts w:cstheme="minorHAnsi"/>
          <w:b/>
          <w:bCs/>
          <w:sz w:val="24"/>
          <w:szCs w:val="24"/>
        </w:rPr>
        <w:t>ATA DE CONFERÊNCIA DE AMOSTRAS</w:t>
      </w:r>
    </w:p>
    <w:p w14:paraId="1BA48724" w14:textId="77777777" w:rsidR="004E1CF6" w:rsidRPr="00AB392F" w:rsidRDefault="004E1CF6" w:rsidP="004E1C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E24EBC" w14:textId="45C5FDB1" w:rsidR="00AB392F" w:rsidRPr="00AB392F" w:rsidRDefault="00AB392F" w:rsidP="00AB39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B392F">
        <w:rPr>
          <w:rFonts w:cstheme="minorHAnsi"/>
          <w:b/>
          <w:bCs/>
          <w:sz w:val="24"/>
          <w:szCs w:val="24"/>
        </w:rPr>
        <w:t xml:space="preserve">PROCESSO Nº </w:t>
      </w:r>
      <w:r w:rsidR="006D6260">
        <w:rPr>
          <w:rFonts w:cstheme="minorHAnsi"/>
          <w:b/>
          <w:bCs/>
          <w:sz w:val="24"/>
          <w:szCs w:val="24"/>
        </w:rPr>
        <w:t>117</w:t>
      </w:r>
      <w:r w:rsidRPr="00AB392F">
        <w:rPr>
          <w:rFonts w:cstheme="minorHAnsi"/>
          <w:b/>
          <w:bCs/>
          <w:sz w:val="24"/>
          <w:szCs w:val="24"/>
        </w:rPr>
        <w:t>/2021</w:t>
      </w:r>
    </w:p>
    <w:p w14:paraId="2444784F" w14:textId="34562031" w:rsidR="00AB392F" w:rsidRPr="00AB392F" w:rsidRDefault="00AB392F" w:rsidP="00AB39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B392F">
        <w:rPr>
          <w:rFonts w:cstheme="minorHAnsi"/>
          <w:b/>
          <w:bCs/>
          <w:sz w:val="24"/>
          <w:szCs w:val="24"/>
        </w:rPr>
        <w:t xml:space="preserve">PREGÃO ELETRÔNICO Nº </w:t>
      </w:r>
      <w:r w:rsidR="006D6260">
        <w:rPr>
          <w:rFonts w:cstheme="minorHAnsi"/>
          <w:b/>
          <w:bCs/>
          <w:sz w:val="24"/>
          <w:szCs w:val="24"/>
        </w:rPr>
        <w:t>228</w:t>
      </w:r>
      <w:r w:rsidRPr="00AB392F">
        <w:rPr>
          <w:rFonts w:cstheme="minorHAnsi"/>
          <w:b/>
          <w:bCs/>
          <w:sz w:val="24"/>
          <w:szCs w:val="24"/>
        </w:rPr>
        <w:t>/2021</w:t>
      </w:r>
    </w:p>
    <w:p w14:paraId="7C210C5C" w14:textId="77777777" w:rsidR="00AB392F" w:rsidRPr="00AB392F" w:rsidRDefault="00AB392F" w:rsidP="004E1C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1250C7" w14:textId="4CCBB61F" w:rsidR="000C75F1" w:rsidRPr="006C25A3" w:rsidRDefault="006C33D8" w:rsidP="004E1CF6">
      <w:pPr>
        <w:spacing w:line="276" w:lineRule="auto"/>
        <w:jc w:val="both"/>
        <w:rPr>
          <w:rFonts w:cstheme="minorHAnsi"/>
          <w:sz w:val="24"/>
          <w:szCs w:val="24"/>
        </w:rPr>
      </w:pPr>
      <w:r w:rsidRPr="00AB392F">
        <w:rPr>
          <w:rFonts w:cstheme="minorHAnsi"/>
          <w:sz w:val="24"/>
          <w:szCs w:val="24"/>
        </w:rPr>
        <w:t xml:space="preserve">Pelo </w:t>
      </w:r>
      <w:r w:rsidRPr="006C25A3">
        <w:rPr>
          <w:rFonts w:cstheme="minorHAnsi"/>
          <w:sz w:val="24"/>
          <w:szCs w:val="24"/>
        </w:rPr>
        <w:t>presente</w:t>
      </w:r>
      <w:r w:rsidR="001C6958" w:rsidRPr="006C25A3">
        <w:rPr>
          <w:rFonts w:cstheme="minorHAnsi"/>
          <w:sz w:val="24"/>
          <w:szCs w:val="24"/>
        </w:rPr>
        <w:t xml:space="preserve"> </w:t>
      </w:r>
      <w:r w:rsidR="00200FB2" w:rsidRPr="006C25A3">
        <w:rPr>
          <w:rFonts w:cstheme="minorHAnsi"/>
          <w:sz w:val="24"/>
          <w:szCs w:val="24"/>
        </w:rPr>
        <w:t xml:space="preserve">declaramos </w:t>
      </w:r>
      <w:r w:rsidR="001C6958" w:rsidRPr="006C25A3">
        <w:rPr>
          <w:rFonts w:cstheme="minorHAnsi"/>
          <w:sz w:val="24"/>
          <w:szCs w:val="24"/>
        </w:rPr>
        <w:t xml:space="preserve">que </w:t>
      </w:r>
      <w:r w:rsidR="00200FB2" w:rsidRPr="006C25A3">
        <w:rPr>
          <w:rFonts w:cstheme="minorHAnsi"/>
          <w:sz w:val="24"/>
          <w:szCs w:val="24"/>
        </w:rPr>
        <w:t xml:space="preserve">foram recebidas, </w:t>
      </w:r>
      <w:r w:rsidR="001C6958" w:rsidRPr="006C25A3">
        <w:rPr>
          <w:rFonts w:cstheme="minorHAnsi"/>
          <w:sz w:val="24"/>
          <w:szCs w:val="24"/>
        </w:rPr>
        <w:t xml:space="preserve">conferidas </w:t>
      </w:r>
      <w:r w:rsidR="00200FB2" w:rsidRPr="006C25A3">
        <w:rPr>
          <w:rFonts w:cstheme="minorHAnsi"/>
          <w:sz w:val="24"/>
          <w:szCs w:val="24"/>
        </w:rPr>
        <w:t xml:space="preserve">e aprovadas </w:t>
      </w:r>
      <w:r w:rsidR="001C6958" w:rsidRPr="006C25A3">
        <w:rPr>
          <w:rFonts w:cstheme="minorHAnsi"/>
          <w:sz w:val="24"/>
          <w:szCs w:val="24"/>
        </w:rPr>
        <w:t xml:space="preserve">as amostras </w:t>
      </w:r>
      <w:r w:rsidR="00200FB2" w:rsidRPr="006C25A3">
        <w:rPr>
          <w:rFonts w:cstheme="minorHAnsi"/>
          <w:sz w:val="24"/>
          <w:szCs w:val="24"/>
        </w:rPr>
        <w:t xml:space="preserve">dos produtos constantes no </w:t>
      </w:r>
      <w:r w:rsidR="001C6958" w:rsidRPr="006C25A3">
        <w:rPr>
          <w:rFonts w:cstheme="minorHAnsi"/>
          <w:sz w:val="24"/>
          <w:szCs w:val="24"/>
        </w:rPr>
        <w:t xml:space="preserve">Edital do Pregão nº </w:t>
      </w:r>
      <w:r w:rsidR="006D6260" w:rsidRPr="006C25A3">
        <w:rPr>
          <w:rFonts w:cstheme="minorHAnsi"/>
          <w:sz w:val="24"/>
          <w:szCs w:val="24"/>
        </w:rPr>
        <w:t>117</w:t>
      </w:r>
      <w:r w:rsidR="0064762F" w:rsidRPr="006C25A3">
        <w:rPr>
          <w:rFonts w:cstheme="minorHAnsi"/>
          <w:sz w:val="24"/>
          <w:szCs w:val="24"/>
        </w:rPr>
        <w:t>/20</w:t>
      </w:r>
      <w:r w:rsidR="00AB392F" w:rsidRPr="006C25A3">
        <w:rPr>
          <w:rFonts w:cstheme="minorHAnsi"/>
          <w:sz w:val="24"/>
          <w:szCs w:val="24"/>
        </w:rPr>
        <w:t>21</w:t>
      </w:r>
      <w:r w:rsidR="00694CF7" w:rsidRPr="006C25A3">
        <w:rPr>
          <w:rFonts w:cstheme="minorHAnsi"/>
          <w:sz w:val="24"/>
          <w:szCs w:val="24"/>
        </w:rPr>
        <w:t>,</w:t>
      </w:r>
      <w:r w:rsidR="001C6958" w:rsidRPr="006C25A3">
        <w:rPr>
          <w:rFonts w:cstheme="minorHAnsi"/>
          <w:sz w:val="24"/>
          <w:szCs w:val="24"/>
        </w:rPr>
        <w:t xml:space="preserve"> </w:t>
      </w:r>
      <w:r w:rsidR="000C75F1" w:rsidRPr="006C25A3">
        <w:rPr>
          <w:rFonts w:cstheme="minorHAnsi"/>
          <w:sz w:val="24"/>
          <w:szCs w:val="24"/>
        </w:rPr>
        <w:t>da empresa</w:t>
      </w:r>
      <w:r w:rsidR="00AB392F" w:rsidRPr="006C25A3">
        <w:rPr>
          <w:rFonts w:cstheme="minorHAnsi"/>
          <w:sz w:val="24"/>
          <w:szCs w:val="24"/>
        </w:rPr>
        <w:t xml:space="preserve"> </w:t>
      </w:r>
      <w:r w:rsidR="00722288" w:rsidRPr="006C25A3">
        <w:rPr>
          <w:rFonts w:ascii="Calibri" w:hAnsi="Calibri" w:cs="Calibri"/>
          <w:sz w:val="24"/>
          <w:szCs w:val="24"/>
        </w:rPr>
        <w:t>POLIMPRESSOS SERVIÇOS GRÁFICOS LTDA</w:t>
      </w:r>
      <w:r w:rsidR="00EA5143" w:rsidRPr="006C25A3">
        <w:rPr>
          <w:rFonts w:cstheme="minorHAnsi"/>
          <w:sz w:val="24"/>
          <w:szCs w:val="24"/>
        </w:rPr>
        <w:t>.</w:t>
      </w:r>
    </w:p>
    <w:p w14:paraId="7D54B76C" w14:textId="65A528A5" w:rsidR="006D6260" w:rsidRDefault="006D6260" w:rsidP="006D6260">
      <w:pPr>
        <w:spacing w:line="276" w:lineRule="auto"/>
        <w:jc w:val="both"/>
        <w:rPr>
          <w:rFonts w:cstheme="minorHAnsi"/>
          <w:sz w:val="24"/>
          <w:szCs w:val="24"/>
        </w:rPr>
      </w:pPr>
      <w:r w:rsidRPr="006C25A3">
        <w:rPr>
          <w:rFonts w:cstheme="minorHAnsi"/>
          <w:sz w:val="24"/>
          <w:szCs w:val="24"/>
        </w:rPr>
        <w:t>A</w:t>
      </w:r>
      <w:r w:rsidR="00722288" w:rsidRPr="006C25A3">
        <w:rPr>
          <w:rFonts w:cstheme="minorHAnsi"/>
          <w:sz w:val="24"/>
          <w:szCs w:val="24"/>
        </w:rPr>
        <w:t>s</w:t>
      </w:r>
      <w:r w:rsidRPr="006C25A3">
        <w:rPr>
          <w:rFonts w:cstheme="minorHAnsi"/>
          <w:sz w:val="24"/>
          <w:szCs w:val="24"/>
        </w:rPr>
        <w:t xml:space="preserve"> empresa</w:t>
      </w:r>
      <w:r w:rsidR="00722288" w:rsidRPr="006C25A3">
        <w:rPr>
          <w:rFonts w:cstheme="minorHAnsi"/>
          <w:sz w:val="24"/>
          <w:szCs w:val="24"/>
        </w:rPr>
        <w:t>s</w:t>
      </w:r>
      <w:r w:rsidRPr="006C25A3">
        <w:rPr>
          <w:rFonts w:cstheme="minorHAnsi"/>
          <w:sz w:val="24"/>
          <w:szCs w:val="24"/>
        </w:rPr>
        <w:t xml:space="preserve"> </w:t>
      </w:r>
      <w:r w:rsidR="00722288" w:rsidRPr="006C25A3">
        <w:rPr>
          <w:rFonts w:ascii="Calibri" w:hAnsi="Calibri" w:cs="Calibri"/>
          <w:sz w:val="24"/>
          <w:szCs w:val="24"/>
        </w:rPr>
        <w:t>DANIEL ROGERIO DA ROCHA – ME</w:t>
      </w:r>
      <w:r w:rsidR="00191CFE" w:rsidRPr="00191CFE">
        <w:rPr>
          <w:rFonts w:ascii="Calibri" w:hAnsi="Calibri" w:cs="Calibri"/>
          <w:sz w:val="24"/>
          <w:szCs w:val="24"/>
        </w:rPr>
        <w:t xml:space="preserve">, </w:t>
      </w:r>
      <w:r w:rsidR="00191CFE" w:rsidRPr="00191CFE">
        <w:rPr>
          <w:rFonts w:ascii="Calibri" w:hAnsi="Calibri" w:cs="Calibri"/>
          <w:sz w:val="24"/>
          <w:szCs w:val="24"/>
        </w:rPr>
        <w:t>GRÁFICA COLOMBO LTDA</w:t>
      </w:r>
      <w:r w:rsidR="00191CFE" w:rsidRPr="00191CFE">
        <w:rPr>
          <w:rFonts w:ascii="Calibri" w:hAnsi="Calibri" w:cs="Calibri"/>
          <w:sz w:val="24"/>
          <w:szCs w:val="24"/>
        </w:rPr>
        <w:t xml:space="preserve"> </w:t>
      </w:r>
      <w:r w:rsidR="00722288" w:rsidRPr="00191CFE">
        <w:rPr>
          <w:rFonts w:ascii="Calibri" w:hAnsi="Calibri" w:cs="Calibri"/>
          <w:sz w:val="24"/>
          <w:szCs w:val="24"/>
        </w:rPr>
        <w:t xml:space="preserve">e TANIA </w:t>
      </w:r>
      <w:r w:rsidR="00722288" w:rsidRPr="006C25A3">
        <w:rPr>
          <w:rFonts w:ascii="Calibri" w:hAnsi="Calibri" w:cs="Calibri"/>
          <w:sz w:val="24"/>
          <w:szCs w:val="24"/>
        </w:rPr>
        <w:t xml:space="preserve">MARA KOPIAK </w:t>
      </w:r>
      <w:r w:rsidRPr="006C25A3">
        <w:rPr>
          <w:rFonts w:cstheme="minorHAnsi"/>
          <w:sz w:val="24"/>
          <w:szCs w:val="24"/>
        </w:rPr>
        <w:t>fo</w:t>
      </w:r>
      <w:r w:rsidR="00722288" w:rsidRPr="006C25A3">
        <w:rPr>
          <w:rFonts w:cstheme="minorHAnsi"/>
          <w:sz w:val="24"/>
          <w:szCs w:val="24"/>
        </w:rPr>
        <w:t>ram</w:t>
      </w:r>
      <w:r w:rsidRPr="006C25A3">
        <w:rPr>
          <w:rFonts w:cstheme="minorHAnsi"/>
          <w:sz w:val="24"/>
          <w:szCs w:val="24"/>
        </w:rPr>
        <w:t xml:space="preserve"> desclassificada</w:t>
      </w:r>
      <w:r w:rsidR="00722288" w:rsidRPr="006C25A3">
        <w:rPr>
          <w:rFonts w:cstheme="minorHAnsi"/>
          <w:sz w:val="24"/>
          <w:szCs w:val="24"/>
        </w:rPr>
        <w:t>s</w:t>
      </w:r>
      <w:r w:rsidRPr="006C25A3">
        <w:rPr>
          <w:rFonts w:cstheme="minorHAnsi"/>
          <w:sz w:val="24"/>
          <w:szCs w:val="24"/>
        </w:rPr>
        <w:t xml:space="preserve"> por não apresentação das amostras.</w:t>
      </w:r>
    </w:p>
    <w:p w14:paraId="0C153CE7" w14:textId="4BDE45ED" w:rsidR="00191CFE" w:rsidRPr="006C25A3" w:rsidRDefault="00191CFE" w:rsidP="006D626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Quanto ao item 2, a empresa </w:t>
      </w:r>
      <w:r w:rsidRPr="006C25A3">
        <w:rPr>
          <w:rFonts w:ascii="Calibri" w:hAnsi="Calibri" w:cs="Calibri"/>
          <w:sz w:val="24"/>
          <w:szCs w:val="24"/>
        </w:rPr>
        <w:t>DANIEL ROGERIO DA ROCHA – ME</w:t>
      </w:r>
      <w:r>
        <w:rPr>
          <w:rFonts w:ascii="Calibri" w:hAnsi="Calibri" w:cs="Calibri"/>
          <w:sz w:val="24"/>
          <w:szCs w:val="24"/>
        </w:rPr>
        <w:t xml:space="preserve"> entregou a amostra do item diretamente a Secretaria Municipal de Saúde. Assim, tivemos conhecimento após a aprovação das amostras. Como a empresa </w:t>
      </w:r>
      <w:r w:rsidRPr="00191CFE">
        <w:rPr>
          <w:rFonts w:ascii="Calibri" w:hAnsi="Calibri" w:cs="Calibri"/>
          <w:sz w:val="24"/>
          <w:szCs w:val="24"/>
        </w:rPr>
        <w:t>GRÁFICA COLOMBO LTDA</w:t>
      </w:r>
      <w:r>
        <w:rPr>
          <w:rFonts w:ascii="Calibri" w:hAnsi="Calibri" w:cs="Calibri"/>
          <w:sz w:val="24"/>
          <w:szCs w:val="24"/>
        </w:rPr>
        <w:t>, como segundo colocada do item, não apresentou amostra</w:t>
      </w:r>
      <w:r w:rsidR="003131C7">
        <w:rPr>
          <w:rFonts w:ascii="Calibri" w:hAnsi="Calibri" w:cs="Calibri"/>
          <w:sz w:val="24"/>
          <w:szCs w:val="24"/>
        </w:rPr>
        <w:t xml:space="preserve">, decidimos por aprovar a amostra enviada pela empresa </w:t>
      </w:r>
      <w:r w:rsidR="003131C7" w:rsidRPr="006C25A3">
        <w:rPr>
          <w:rFonts w:ascii="Calibri" w:hAnsi="Calibri" w:cs="Calibri"/>
          <w:sz w:val="24"/>
          <w:szCs w:val="24"/>
        </w:rPr>
        <w:t>DANIEL ROGERIO DA ROCHA – ME</w:t>
      </w:r>
      <w:r w:rsidR="003131C7">
        <w:rPr>
          <w:rFonts w:ascii="Calibri" w:hAnsi="Calibri" w:cs="Calibri"/>
          <w:sz w:val="24"/>
          <w:szCs w:val="24"/>
        </w:rPr>
        <w:t>, considerando que a amostra foi entregue no prazo correto, porem foi extraviada, e com o objetivo de acudir o melhor preço do item.</w:t>
      </w:r>
    </w:p>
    <w:p w14:paraId="360D95D5" w14:textId="1C1ED384" w:rsidR="006D6260" w:rsidRDefault="006D6260" w:rsidP="006D626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Solicitamos apresentação de amostra do segundo colocado para os itens </w:t>
      </w:r>
      <w:r w:rsidR="00191CFE">
        <w:rPr>
          <w:rFonts w:cstheme="minorHAnsi"/>
          <w:sz w:val="24"/>
          <w:szCs w:val="24"/>
        </w:rPr>
        <w:t>1, 4, 5, 6, 7, 8, 9, 10, 12, 19, 20, 21 e 23.</w:t>
      </w:r>
    </w:p>
    <w:p w14:paraId="6A60A3B4" w14:textId="77777777" w:rsidR="008576E5" w:rsidRPr="00AB392F" w:rsidRDefault="008576E5" w:rsidP="004E1CF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CAD1A27" w14:textId="701B7386" w:rsidR="001C6958" w:rsidRPr="00AB392F" w:rsidRDefault="001C6958" w:rsidP="004E1C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B392F">
        <w:rPr>
          <w:rFonts w:cstheme="minorHAnsi"/>
          <w:sz w:val="24"/>
          <w:szCs w:val="24"/>
        </w:rPr>
        <w:t>Sem mais para o momento, subscrevemo-nos</w:t>
      </w:r>
      <w:r w:rsidR="006A1A40">
        <w:rPr>
          <w:rFonts w:cstheme="minorHAnsi"/>
          <w:sz w:val="24"/>
          <w:szCs w:val="24"/>
        </w:rPr>
        <w:t>.</w:t>
      </w:r>
    </w:p>
    <w:p w14:paraId="0C28C05E" w14:textId="77777777" w:rsidR="0021748E" w:rsidRPr="00AB392F" w:rsidRDefault="0021748E" w:rsidP="004E1C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332D60" w14:textId="0A714E3B" w:rsidR="00AB392F" w:rsidRPr="00AB392F" w:rsidRDefault="00AB392F" w:rsidP="006A1A4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AB392F">
        <w:rPr>
          <w:rFonts w:cstheme="minorHAnsi"/>
          <w:sz w:val="24"/>
          <w:szCs w:val="24"/>
        </w:rPr>
        <w:t xml:space="preserve">Bocaiúva do Sul, </w:t>
      </w:r>
      <w:r w:rsidR="00191CFE">
        <w:rPr>
          <w:rFonts w:cstheme="minorHAnsi"/>
          <w:sz w:val="24"/>
          <w:szCs w:val="24"/>
        </w:rPr>
        <w:t>25</w:t>
      </w:r>
      <w:r w:rsidRPr="00AB392F">
        <w:rPr>
          <w:rFonts w:cstheme="minorHAnsi"/>
          <w:sz w:val="24"/>
          <w:szCs w:val="24"/>
        </w:rPr>
        <w:t xml:space="preserve"> de </w:t>
      </w:r>
      <w:r w:rsidR="006D6260">
        <w:rPr>
          <w:rFonts w:cstheme="minorHAnsi"/>
          <w:sz w:val="24"/>
          <w:szCs w:val="24"/>
        </w:rPr>
        <w:t>janeiro</w:t>
      </w:r>
      <w:r w:rsidRPr="00AB392F">
        <w:rPr>
          <w:rFonts w:cstheme="minorHAnsi"/>
          <w:sz w:val="24"/>
          <w:szCs w:val="24"/>
        </w:rPr>
        <w:t xml:space="preserve"> de 20</w:t>
      </w:r>
      <w:r w:rsidR="008576E5">
        <w:rPr>
          <w:rFonts w:cstheme="minorHAnsi"/>
          <w:sz w:val="24"/>
          <w:szCs w:val="24"/>
        </w:rPr>
        <w:t>2</w:t>
      </w:r>
      <w:r w:rsidR="006D6260">
        <w:rPr>
          <w:rFonts w:cstheme="minorHAnsi"/>
          <w:sz w:val="24"/>
          <w:szCs w:val="24"/>
        </w:rPr>
        <w:t>2</w:t>
      </w:r>
      <w:r w:rsidRPr="00AB392F">
        <w:rPr>
          <w:rFonts w:cstheme="minorHAnsi"/>
          <w:sz w:val="24"/>
          <w:szCs w:val="24"/>
        </w:rPr>
        <w:t>.</w:t>
      </w:r>
    </w:p>
    <w:p w14:paraId="1268A041" w14:textId="579FACAA" w:rsidR="0064762F" w:rsidRDefault="0064762F" w:rsidP="004E1C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AFE075" w14:textId="77777777" w:rsidR="008576E5" w:rsidRPr="00AB392F" w:rsidRDefault="008576E5" w:rsidP="004E1C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D8A9BD" w14:textId="77777777" w:rsidR="0021748E" w:rsidRPr="00AB392F" w:rsidRDefault="0021748E" w:rsidP="004E1C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AD9696" w14:textId="77777777" w:rsidR="008576E5" w:rsidRPr="00AB3270" w:rsidRDefault="008576E5" w:rsidP="008576E5">
      <w:pPr>
        <w:overflowPunct w:val="0"/>
        <w:autoSpaceDE w:val="0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B3270">
        <w:rPr>
          <w:rFonts w:ascii="Arial" w:hAnsi="Arial" w:cs="Arial"/>
          <w:sz w:val="24"/>
          <w:szCs w:val="24"/>
        </w:rPr>
        <w:t xml:space="preserve">Estefania Tavares Freitas Silva </w:t>
      </w:r>
      <w:proofErr w:type="spellStart"/>
      <w:r w:rsidRPr="00AB3270">
        <w:rPr>
          <w:rFonts w:ascii="Arial" w:hAnsi="Arial" w:cs="Arial"/>
          <w:sz w:val="24"/>
          <w:szCs w:val="24"/>
        </w:rPr>
        <w:t>Busato</w:t>
      </w:r>
      <w:proofErr w:type="spellEnd"/>
    </w:p>
    <w:p w14:paraId="3176C751" w14:textId="292D6FFD" w:rsidR="008576E5" w:rsidRDefault="008576E5" w:rsidP="008576E5">
      <w:pPr>
        <w:overflowPunct w:val="0"/>
        <w:autoSpaceDE w:val="0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B3270">
        <w:rPr>
          <w:rFonts w:ascii="Arial" w:hAnsi="Arial" w:cs="Arial"/>
          <w:sz w:val="24"/>
          <w:szCs w:val="24"/>
        </w:rPr>
        <w:t>Pregoeira</w:t>
      </w:r>
    </w:p>
    <w:p w14:paraId="4F2DFD0C" w14:textId="3251A1C8" w:rsidR="003131C7" w:rsidRDefault="003131C7" w:rsidP="008576E5">
      <w:pPr>
        <w:overflowPunct w:val="0"/>
        <w:autoSpaceDE w:val="0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00B84921" w14:textId="38DA37CD" w:rsidR="003131C7" w:rsidRDefault="003131C7" w:rsidP="008576E5">
      <w:pPr>
        <w:overflowPunct w:val="0"/>
        <w:autoSpaceDE w:val="0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269B91E3" w14:textId="200FA80A" w:rsidR="003131C7" w:rsidRDefault="003131C7" w:rsidP="008576E5">
      <w:pPr>
        <w:overflowPunct w:val="0"/>
        <w:autoSpaceDE w:val="0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Gerson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Agiberti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Cavassin</w:t>
      </w:r>
      <w:proofErr w:type="spellEnd"/>
    </w:p>
    <w:p w14:paraId="13AE4C1F" w14:textId="7AFDACD5" w:rsidR="003131C7" w:rsidRPr="00AB3270" w:rsidRDefault="003131C7" w:rsidP="008576E5">
      <w:pPr>
        <w:overflowPunct w:val="0"/>
        <w:autoSpaceDE w:val="0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Saúde</w:t>
      </w:r>
    </w:p>
    <w:sectPr w:rsidR="003131C7" w:rsidRPr="00AB3270" w:rsidSect="00200FB2">
      <w:headerReference w:type="default" r:id="rId7"/>
      <w:footerReference w:type="default" r:id="rId8"/>
      <w:pgSz w:w="11906" w:h="16838"/>
      <w:pgMar w:top="1417" w:right="1701" w:bottom="1417" w:left="1701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D234" w14:textId="77777777" w:rsidR="005435EE" w:rsidRDefault="005435EE" w:rsidP="00200FB2">
      <w:pPr>
        <w:spacing w:after="0" w:line="240" w:lineRule="auto"/>
      </w:pPr>
      <w:r>
        <w:separator/>
      </w:r>
    </w:p>
  </w:endnote>
  <w:endnote w:type="continuationSeparator" w:id="0">
    <w:p w14:paraId="32F43C13" w14:textId="77777777" w:rsidR="005435EE" w:rsidRDefault="005435EE" w:rsidP="0020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9720" w14:textId="77777777" w:rsidR="00200FB2" w:rsidRDefault="00200FB2" w:rsidP="00200FB2">
    <w:pPr>
      <w:pStyle w:val="Rodap"/>
      <w:pBdr>
        <w:bottom w:val="single" w:sz="12" w:space="1" w:color="auto"/>
      </w:pBdr>
      <w:tabs>
        <w:tab w:val="right" w:pos="9180"/>
      </w:tabs>
      <w:ind w:right="-495" w:hanging="360"/>
      <w:jc w:val="center"/>
      <w:rPr>
        <w:sz w:val="21"/>
      </w:rPr>
    </w:pPr>
  </w:p>
  <w:p w14:paraId="428C9AB0" w14:textId="77777777" w:rsidR="00200FB2" w:rsidRDefault="00200FB2" w:rsidP="00200FB2">
    <w:pPr>
      <w:pStyle w:val="Rodap"/>
      <w:tabs>
        <w:tab w:val="right" w:pos="9180"/>
      </w:tabs>
      <w:ind w:right="-495" w:hanging="360"/>
      <w:jc w:val="center"/>
      <w:rPr>
        <w:sz w:val="8"/>
      </w:rPr>
    </w:pPr>
  </w:p>
  <w:p w14:paraId="271739A4" w14:textId="77777777" w:rsidR="00200FB2" w:rsidRPr="00200FB2" w:rsidRDefault="00200FB2" w:rsidP="00694CF7">
    <w:pPr>
      <w:pStyle w:val="Rodap"/>
      <w:tabs>
        <w:tab w:val="right" w:pos="9180"/>
      </w:tabs>
      <w:ind w:left="-426" w:right="-342"/>
      <w:jc w:val="center"/>
      <w:rPr>
        <w:rFonts w:ascii="Arial" w:hAnsi="Arial" w:cs="Arial"/>
        <w:color w:val="000000"/>
        <w:sz w:val="18"/>
        <w:szCs w:val="18"/>
      </w:rPr>
    </w:pPr>
    <w:r w:rsidRPr="00200FB2">
      <w:rPr>
        <w:rFonts w:ascii="Arial" w:hAnsi="Arial" w:cs="Arial"/>
        <w:color w:val="000000"/>
        <w:sz w:val="18"/>
        <w:szCs w:val="18"/>
      </w:rPr>
      <w:t>Rua Carlos Alberto Ribeiro, 21 – Centro – CEP 83450-000 – Fone: (41) 3675-3970 – (41) 3675-3972</w:t>
    </w:r>
  </w:p>
  <w:p w14:paraId="410B0B0A" w14:textId="77777777" w:rsidR="00200FB2" w:rsidRDefault="00200FB2" w:rsidP="00694CF7">
    <w:pPr>
      <w:pStyle w:val="Rodap"/>
      <w:tabs>
        <w:tab w:val="right" w:pos="9180"/>
      </w:tabs>
      <w:ind w:left="-426" w:right="-342"/>
      <w:jc w:val="center"/>
    </w:pPr>
    <w:r w:rsidRPr="00200FB2">
      <w:rPr>
        <w:rFonts w:ascii="Arial" w:hAnsi="Arial" w:cs="Arial"/>
        <w:color w:val="000000"/>
        <w:sz w:val="18"/>
        <w:szCs w:val="18"/>
      </w:rPr>
      <w:t xml:space="preserve">E-mail: licitacao@bocaiuvadosul.pr.gov.br / site:www.bocaiuvadosul.pr.gov.br </w:t>
    </w:r>
    <w:proofErr w:type="gramStart"/>
    <w:r w:rsidRPr="00200FB2">
      <w:rPr>
        <w:rFonts w:ascii="Arial" w:hAnsi="Arial" w:cs="Arial"/>
        <w:color w:val="000000"/>
        <w:sz w:val="18"/>
        <w:szCs w:val="18"/>
      </w:rPr>
      <w:t>/  CNPJ</w:t>
    </w:r>
    <w:proofErr w:type="gramEnd"/>
    <w:r w:rsidRPr="00200FB2">
      <w:rPr>
        <w:rFonts w:ascii="Arial" w:hAnsi="Arial" w:cs="Arial"/>
        <w:color w:val="000000"/>
        <w:sz w:val="18"/>
        <w:szCs w:val="18"/>
      </w:rPr>
      <w:t xml:space="preserve"> 76.105.592/0001-78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68FF" w14:textId="77777777" w:rsidR="005435EE" w:rsidRDefault="005435EE" w:rsidP="00200FB2">
      <w:pPr>
        <w:spacing w:after="0" w:line="240" w:lineRule="auto"/>
      </w:pPr>
      <w:r>
        <w:separator/>
      </w:r>
    </w:p>
  </w:footnote>
  <w:footnote w:type="continuationSeparator" w:id="0">
    <w:p w14:paraId="79B99D50" w14:textId="77777777" w:rsidR="005435EE" w:rsidRDefault="005435EE" w:rsidP="0020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8280"/>
    </w:tblGrid>
    <w:tr w:rsidR="00200FB2" w14:paraId="6C5A0D2A" w14:textId="77777777" w:rsidTr="00007EAB">
      <w:trPr>
        <w:trHeight w:val="1614"/>
        <w:jc w:val="center"/>
      </w:trPr>
      <w:tc>
        <w:tcPr>
          <w:tcW w:w="1919" w:type="dxa"/>
        </w:tcPr>
        <w:p w14:paraId="5974FAE9" w14:textId="77777777" w:rsidR="00200FB2" w:rsidRDefault="00200FB2" w:rsidP="00200FB2">
          <w:pPr>
            <w:pStyle w:val="Cabealho"/>
            <w:ind w:right="360"/>
            <w:jc w:val="center"/>
            <w:rPr>
              <w:rFonts w:ascii="Californian FB" w:hAnsi="Californian FB" w:cs="Californian FB"/>
              <w:b/>
              <w:bCs/>
              <w:sz w:val="2"/>
              <w:szCs w:val="2"/>
            </w:rPr>
          </w:pPr>
          <w:r w:rsidRPr="003A606B">
            <w:rPr>
              <w:noProof/>
              <w:lang w:eastAsia="pt-BR"/>
            </w:rPr>
            <w:drawing>
              <wp:inline distT="0" distB="0" distL="0" distR="0" wp14:anchorId="2B77C06E" wp14:editId="2C1DF9EE">
                <wp:extent cx="1295400" cy="1143000"/>
                <wp:effectExtent l="0" t="0" r="0" b="0"/>
                <wp:docPr id="1" name="Imagem 1" descr="logo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</w:tcPr>
        <w:p w14:paraId="77CAA8B0" w14:textId="77777777" w:rsidR="00200FB2" w:rsidRDefault="00200FB2" w:rsidP="00200FB2">
          <w:pPr>
            <w:pStyle w:val="Cabealho"/>
            <w:ind w:left="-54"/>
            <w:jc w:val="center"/>
            <w:rPr>
              <w:rFonts w:ascii="Californian FB" w:hAnsi="Californian FB" w:cs="Californian FB"/>
              <w:b/>
              <w:bCs/>
              <w:i/>
              <w:iCs/>
              <w:sz w:val="32"/>
              <w:szCs w:val="32"/>
            </w:rPr>
          </w:pPr>
        </w:p>
        <w:p w14:paraId="34B6654B" w14:textId="77777777" w:rsidR="00200FB2" w:rsidRPr="00EF2219" w:rsidRDefault="00200FB2" w:rsidP="00200FB2">
          <w:pPr>
            <w:pStyle w:val="Cabealho"/>
            <w:jc w:val="center"/>
            <w:rPr>
              <w:rFonts w:ascii="Script MT Bold" w:hAnsi="Script MT Bold" w:cs="Californian FB"/>
              <w:b/>
              <w:bCs/>
              <w:iCs/>
              <w:color w:val="000000"/>
              <w:sz w:val="52"/>
              <w:szCs w:val="52"/>
            </w:rPr>
          </w:pPr>
          <w:r w:rsidRPr="00EF2219">
            <w:rPr>
              <w:rFonts w:ascii="Script MT Bold" w:hAnsi="Script MT Bold" w:cs="Californian FB"/>
              <w:b/>
              <w:bCs/>
              <w:iCs/>
              <w:color w:val="000000"/>
              <w:sz w:val="52"/>
              <w:szCs w:val="52"/>
            </w:rPr>
            <w:t>Prefeitura Municipal de</w:t>
          </w:r>
        </w:p>
        <w:p w14:paraId="5458C3BD" w14:textId="77777777" w:rsidR="00200FB2" w:rsidRDefault="00200FB2" w:rsidP="00200FB2">
          <w:pPr>
            <w:pStyle w:val="Cabealho"/>
            <w:jc w:val="center"/>
            <w:rPr>
              <w:rFonts w:ascii="Californian FB" w:hAnsi="Californian FB" w:cs="Californian FB"/>
              <w:b/>
              <w:bCs/>
              <w:i/>
              <w:iCs/>
              <w:sz w:val="26"/>
              <w:szCs w:val="28"/>
            </w:rPr>
          </w:pPr>
          <w:r w:rsidRPr="00EF2219">
            <w:rPr>
              <w:rFonts w:ascii="Script MT Bold" w:hAnsi="Script MT Bold" w:cs="Californian FB"/>
              <w:b/>
              <w:bCs/>
              <w:iCs/>
              <w:color w:val="000000"/>
              <w:sz w:val="52"/>
              <w:szCs w:val="52"/>
            </w:rPr>
            <w:t>Bocaiúva do Sul</w:t>
          </w:r>
        </w:p>
      </w:tc>
    </w:tr>
  </w:tbl>
  <w:p w14:paraId="55B7E67D" w14:textId="77777777" w:rsidR="00200FB2" w:rsidRDefault="00200F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58"/>
    <w:rsid w:val="000572DA"/>
    <w:rsid w:val="0008127A"/>
    <w:rsid w:val="000C75F1"/>
    <w:rsid w:val="000D3AAD"/>
    <w:rsid w:val="000D6F82"/>
    <w:rsid w:val="001125A4"/>
    <w:rsid w:val="00170BEC"/>
    <w:rsid w:val="00172139"/>
    <w:rsid w:val="00177885"/>
    <w:rsid w:val="00191CFE"/>
    <w:rsid w:val="001C6958"/>
    <w:rsid w:val="00200FB2"/>
    <w:rsid w:val="0021748E"/>
    <w:rsid w:val="002E552E"/>
    <w:rsid w:val="00301485"/>
    <w:rsid w:val="003131C7"/>
    <w:rsid w:val="0035715B"/>
    <w:rsid w:val="0036778C"/>
    <w:rsid w:val="00424B19"/>
    <w:rsid w:val="004D574F"/>
    <w:rsid w:val="004E1CF6"/>
    <w:rsid w:val="00510523"/>
    <w:rsid w:val="005435EE"/>
    <w:rsid w:val="006274C3"/>
    <w:rsid w:val="0064762F"/>
    <w:rsid w:val="00694CF7"/>
    <w:rsid w:val="006A1A40"/>
    <w:rsid w:val="006B70E1"/>
    <w:rsid w:val="006C25A3"/>
    <w:rsid w:val="006C33D8"/>
    <w:rsid w:val="006D6260"/>
    <w:rsid w:val="00722288"/>
    <w:rsid w:val="00725199"/>
    <w:rsid w:val="008576E5"/>
    <w:rsid w:val="00A36F2F"/>
    <w:rsid w:val="00AB392F"/>
    <w:rsid w:val="00B00702"/>
    <w:rsid w:val="00BA24D4"/>
    <w:rsid w:val="00C6644C"/>
    <w:rsid w:val="00C902A4"/>
    <w:rsid w:val="00CF430B"/>
    <w:rsid w:val="00DC0873"/>
    <w:rsid w:val="00DC3728"/>
    <w:rsid w:val="00DF741D"/>
    <w:rsid w:val="00E837DB"/>
    <w:rsid w:val="00EA5143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2D2481"/>
  <w15:chartTrackingRefBased/>
  <w15:docId w15:val="{C7732DCB-10DC-4D81-9BF8-50CC8FA4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00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0FB2"/>
  </w:style>
  <w:style w:type="paragraph" w:styleId="Rodap">
    <w:name w:val="footer"/>
    <w:basedOn w:val="Normal"/>
    <w:link w:val="RodapChar"/>
    <w:uiPriority w:val="99"/>
    <w:unhideWhenUsed/>
    <w:rsid w:val="00200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FB2"/>
  </w:style>
  <w:style w:type="paragraph" w:styleId="Textodebalo">
    <w:name w:val="Balloon Text"/>
    <w:basedOn w:val="Normal"/>
    <w:link w:val="TextodebaloChar"/>
    <w:uiPriority w:val="99"/>
    <w:semiHidden/>
    <w:unhideWhenUsed/>
    <w:rsid w:val="004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BACA-13FD-4BC0-B24F-CE865E4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Pereira Santos</dc:creator>
  <cp:keywords/>
  <dc:description/>
  <cp:lastModifiedBy>Estefania Tavares</cp:lastModifiedBy>
  <cp:revision>6</cp:revision>
  <cp:lastPrinted>2018-05-29T11:56:00Z</cp:lastPrinted>
  <dcterms:created xsi:type="dcterms:W3CDTF">2021-05-18T11:30:00Z</dcterms:created>
  <dcterms:modified xsi:type="dcterms:W3CDTF">2022-01-25T11:47:00Z</dcterms:modified>
</cp:coreProperties>
</file>